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8A" w:rsidRPr="00432859" w:rsidRDefault="00765C86" w:rsidP="00432859">
      <w:pPr>
        <w:shd w:val="clear" w:color="auto" w:fill="FFFFFF" w:themeFill="background1"/>
        <w:rPr>
          <w:b/>
          <w:sz w:val="32"/>
          <w:szCs w:val="32"/>
        </w:rPr>
      </w:pPr>
      <w:r w:rsidRPr="00432859">
        <w:rPr>
          <w:b/>
          <w:sz w:val="32"/>
          <w:szCs w:val="32"/>
        </w:rPr>
        <w:t>Vorstellungsgespräch – Mögliche Fragen</w:t>
      </w:r>
    </w:p>
    <w:p w:rsidR="00FE5B8A" w:rsidRDefault="009B1B88" w:rsidP="00FE5B8A">
      <w:pPr>
        <w:jc w:val="both"/>
      </w:pPr>
    </w:p>
    <w:p w:rsidR="00FE5B8A" w:rsidRDefault="00765C86" w:rsidP="00FE5B8A">
      <w:pPr>
        <w:jc w:val="both"/>
      </w:pPr>
      <w:r>
        <w:t xml:space="preserve">Hier hast du eine Auswahl von Fragen, wie sie bei einem Vorstellungsgespräch gestellt werden können. Einige Fragen (z.B. Stärken und Schwächen) kommen mit </w:t>
      </w:r>
      <w:proofErr w:type="spellStart"/>
      <w:r>
        <w:t>grösster</w:t>
      </w:r>
      <w:proofErr w:type="spellEnd"/>
      <w:r>
        <w:t xml:space="preserve"> Wahrscheinlichkeit auch bei deinem Vorstellungsgespräch vor, deshalb kannst du dich darauf vorbereiten!</w:t>
      </w:r>
    </w:p>
    <w:p w:rsidR="00FE5B8A" w:rsidRDefault="009B1B88" w:rsidP="00FE5B8A">
      <w:pPr>
        <w:jc w:val="both"/>
      </w:pPr>
    </w:p>
    <w:p w:rsidR="00FE5B8A" w:rsidRDefault="00765C86" w:rsidP="00FE5B8A">
      <w:pPr>
        <w:spacing w:line="360" w:lineRule="auto"/>
        <w:jc w:val="both"/>
      </w:pPr>
      <w:r>
        <w:t>Erzählen Sie etwas über sich.</w:t>
      </w:r>
      <w:r w:rsidR="00432859">
        <w:t xml:space="preserve"> </w:t>
      </w:r>
      <w:r>
        <w:t xml:space="preserve">Stellen Sie sich kurz vor. </w:t>
      </w:r>
      <w:r w:rsidRPr="00A058FC">
        <w:rPr>
          <w:sz w:val="16"/>
        </w:rPr>
        <w:t>(</w:t>
      </w:r>
      <w:r w:rsidRPr="00A058FC">
        <w:rPr>
          <w:sz w:val="16"/>
        </w:rPr>
        <w:sym w:font="Wingdings" w:char="F0E0"/>
      </w:r>
      <w:r w:rsidRPr="00A058FC">
        <w:rPr>
          <w:sz w:val="16"/>
        </w:rPr>
        <w:t xml:space="preserve"> </w:t>
      </w:r>
      <w:r w:rsidR="00432859">
        <w:rPr>
          <w:sz w:val="16"/>
        </w:rPr>
        <w:t>1 min reden.)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681D2A">
        <w:tc>
          <w:tcPr>
            <w:tcW w:w="421" w:type="dxa"/>
          </w:tcPr>
          <w:p w:rsidR="00681D2A" w:rsidRDefault="00681D2A" w:rsidP="00FE5B8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635" w:type="dxa"/>
          </w:tcPr>
          <w:p w:rsidR="00681D2A" w:rsidRDefault="00681D2A" w:rsidP="00FE5B8A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</w:pPr>
      <w:r>
        <w:t>Was sind Ihre Stärken? Nennen Sie drei Stärken.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432859" w:rsidP="00FE5B8A">
      <w:pPr>
        <w:spacing w:line="360" w:lineRule="auto"/>
        <w:jc w:val="both"/>
      </w:pPr>
      <w:r>
        <w:t>Welches s</w:t>
      </w:r>
      <w:r w:rsidR="00765C86">
        <w:t xml:space="preserve">ind Ihre Schwächen? Nennen Sie drei Schwächen. </w:t>
      </w:r>
      <w:r>
        <w:br/>
      </w:r>
      <w:r w:rsidR="00765C86" w:rsidRPr="00A058FC">
        <w:rPr>
          <w:sz w:val="16"/>
        </w:rPr>
        <w:t>(</w:t>
      </w:r>
      <w:r w:rsidR="00765C86" w:rsidRPr="00A058FC">
        <w:rPr>
          <w:sz w:val="16"/>
        </w:rPr>
        <w:sym w:font="Wingdings" w:char="F0E0"/>
      </w:r>
      <w:r w:rsidR="00765C86" w:rsidRPr="00A058FC">
        <w:rPr>
          <w:sz w:val="16"/>
        </w:rPr>
        <w:t xml:space="preserve"> Jeder hat Schwächen!)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  <w:rPr>
          <w:sz w:val="16"/>
        </w:rPr>
      </w:pPr>
      <w:r>
        <w:t xml:space="preserve">Welche Tätigkeiten mögen Sie nicht? </w:t>
      </w:r>
      <w:r w:rsidRPr="00A058FC">
        <w:rPr>
          <w:sz w:val="16"/>
        </w:rPr>
        <w:t>(</w:t>
      </w:r>
      <w:r w:rsidRPr="00A058FC">
        <w:rPr>
          <w:sz w:val="16"/>
        </w:rPr>
        <w:sym w:font="Wingdings" w:char="F0E0"/>
      </w:r>
      <w:r w:rsidRPr="00A058FC">
        <w:rPr>
          <w:sz w:val="16"/>
        </w:rPr>
        <w:t xml:space="preserve"> Auf den Beruf bezogen)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</w:pPr>
      <w:r>
        <w:t>Warum haben Sie sich bei uns beworben?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</w:pPr>
      <w:r>
        <w:t>Was gefällt Ihnen an diesem Beruf?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</w:pPr>
      <w:r>
        <w:t>Nennen Sie mir drei Gründe, warum ich Sie einstellen soll.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B27974" w:rsidP="00FE5B8A">
      <w:pPr>
        <w:spacing w:line="360" w:lineRule="auto"/>
        <w:jc w:val="both"/>
        <w:rPr>
          <w:sz w:val="16"/>
        </w:rPr>
      </w:pPr>
      <w:r>
        <w:br w:type="column"/>
      </w:r>
      <w:bookmarkStart w:id="0" w:name="_GoBack"/>
      <w:bookmarkEnd w:id="0"/>
      <w:r w:rsidR="00765C86">
        <w:lastRenderedPageBreak/>
        <w:t xml:space="preserve">Was wissen Sie über unsere Firma, unseren Betrieb? </w:t>
      </w:r>
      <w:r w:rsidR="00765C86" w:rsidRPr="00A058FC">
        <w:rPr>
          <w:sz w:val="16"/>
        </w:rPr>
        <w:t>(</w:t>
      </w:r>
      <w:r w:rsidR="00765C86" w:rsidRPr="00A058FC">
        <w:rPr>
          <w:sz w:val="16"/>
        </w:rPr>
        <w:sym w:font="Wingdings" w:char="F0E0"/>
      </w:r>
      <w:r w:rsidR="00765C86" w:rsidRPr="00A058FC">
        <w:rPr>
          <w:sz w:val="16"/>
        </w:rPr>
        <w:t xml:space="preserve"> </w:t>
      </w:r>
      <w:proofErr w:type="gramStart"/>
      <w:r w:rsidR="00765C86" w:rsidRPr="00A058FC">
        <w:rPr>
          <w:sz w:val="16"/>
        </w:rPr>
        <w:t>vorher</w:t>
      </w:r>
      <w:proofErr w:type="gramEnd"/>
      <w:r w:rsidR="00765C86" w:rsidRPr="00A058FC">
        <w:rPr>
          <w:sz w:val="16"/>
        </w:rPr>
        <w:t xml:space="preserve"> im Internet informieren)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</w:pPr>
      <w:r>
        <w:t>Wie reagieren Sie auf Stress? Wie gehen Sie mit Stress 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432859" w:rsidRDefault="00765C86" w:rsidP="00FE5B8A">
      <w:pPr>
        <w:spacing w:line="360" w:lineRule="auto"/>
        <w:jc w:val="both"/>
      </w:pPr>
      <w:r>
        <w:t xml:space="preserve">Wann und warum wurden Sie das letzte Mal </w:t>
      </w:r>
      <w:r w:rsidR="00432859">
        <w:t>kritisiert? Wie sind sie damit u</w:t>
      </w:r>
      <w:r>
        <w:t xml:space="preserve">mgegangen?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"/>
        <w:gridCol w:w="8573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FE5B8A" w:rsidRDefault="009B1B88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</w:pPr>
      <w:r>
        <w:t xml:space="preserve">Was war bis zum jetzigen Zeitpunkt Ihr schönstes Erlebnis/ ihr </w:t>
      </w:r>
      <w:proofErr w:type="spellStart"/>
      <w:r>
        <w:t>grösster</w:t>
      </w:r>
      <w:proofErr w:type="spellEnd"/>
      <w:r>
        <w:t xml:space="preserve"> Erfolg?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"/>
        <w:gridCol w:w="8573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FE5B8A">
      <w:pPr>
        <w:spacing w:line="360" w:lineRule="auto"/>
        <w:jc w:val="both"/>
      </w:pPr>
    </w:p>
    <w:p w:rsidR="00FE5B8A" w:rsidRDefault="00765C86" w:rsidP="00FE5B8A">
      <w:pPr>
        <w:spacing w:line="360" w:lineRule="auto"/>
        <w:jc w:val="both"/>
      </w:pPr>
      <w:r>
        <w:t>Was wollen Sie in fünf, zehn oder fünfzehn Jahren sein?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"/>
        <w:gridCol w:w="8573"/>
      </w:tblGrid>
      <w:tr w:rsidR="00681D2A" w:rsidTr="00864022">
        <w:tc>
          <w:tcPr>
            <w:tcW w:w="421" w:type="dxa"/>
          </w:tcPr>
          <w:p w:rsidR="00681D2A" w:rsidRDefault="00681D2A" w:rsidP="00864022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8635" w:type="dxa"/>
          </w:tcPr>
          <w:p w:rsidR="00681D2A" w:rsidRDefault="00681D2A" w:rsidP="00864022">
            <w:pPr>
              <w:spacing w:line="360" w:lineRule="auto"/>
              <w:jc w:val="both"/>
            </w:pPr>
          </w:p>
        </w:tc>
      </w:tr>
    </w:tbl>
    <w:p w:rsidR="00432859" w:rsidRDefault="00432859" w:rsidP="00432859">
      <w:pPr>
        <w:jc w:val="center"/>
        <w:rPr>
          <w:b/>
        </w:rPr>
      </w:pPr>
    </w:p>
    <w:p w:rsidR="00432859" w:rsidRDefault="00432859" w:rsidP="00432859">
      <w:pPr>
        <w:jc w:val="center"/>
        <w:rPr>
          <w:b/>
        </w:rPr>
      </w:pPr>
    </w:p>
    <w:p w:rsidR="00FE5B8A" w:rsidRPr="00432859" w:rsidRDefault="00432859" w:rsidP="00432859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765C86" w:rsidRPr="00432859">
        <w:rPr>
          <w:b/>
          <w:sz w:val="32"/>
          <w:szCs w:val="32"/>
        </w:rPr>
        <w:lastRenderedPageBreak/>
        <w:t>Vorstellungsgespräch – Mögliche Gegenfragen</w:t>
      </w:r>
    </w:p>
    <w:p w:rsidR="00FE5B8A" w:rsidRDefault="009B1B88" w:rsidP="00FE5B8A">
      <w:pPr>
        <w:jc w:val="both"/>
      </w:pPr>
    </w:p>
    <w:p w:rsidR="00FE5B8A" w:rsidRDefault="00765C86" w:rsidP="00FE5B8A">
      <w:pPr>
        <w:jc w:val="both"/>
      </w:pPr>
      <w:r>
        <w:t xml:space="preserve">Das Bewerbungsgespräch sollte aber nicht ein Frage-Antwort-Muster annehmen, sondern eben ein </w:t>
      </w:r>
      <w:r w:rsidRPr="00A058FC">
        <w:rPr>
          <w:b/>
        </w:rPr>
        <w:t>Gespräch</w:t>
      </w:r>
      <w:r>
        <w:t xml:space="preserve"> sein! Das </w:t>
      </w:r>
      <w:proofErr w:type="spellStart"/>
      <w:r>
        <w:t>heisst</w:t>
      </w:r>
      <w:proofErr w:type="spellEnd"/>
      <w:r>
        <w:t>, dass du nicht nur Antworten gibst, sondern bei passender Gelegenheit auch Gegenfragen stellst. Dies zeigt dem Gesprächspartner dein Interesse am Betrieb oder an der Firma und der Ausbildung.</w:t>
      </w:r>
    </w:p>
    <w:p w:rsidR="00FE5B8A" w:rsidRDefault="009B1B88" w:rsidP="00FE5B8A">
      <w:pPr>
        <w:jc w:val="both"/>
      </w:pP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Allgemeines über die Firma: Wie alt ist die Firma? Wie viele Mitarbeiter beschäftigt die Firma? ...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Wie werden die Lehrlinge in Ihrem Betrieb bet</w:t>
      </w:r>
      <w:r w:rsidR="00432859">
        <w:t xml:space="preserve">reut? Gibt es eine Person, die </w:t>
      </w:r>
      <w:r>
        <w:t xml:space="preserve">für mich zuständig ist? 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Wie werden die Lehrlinge in Ihrem Betrieb unterstützt?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Wie viele Lehrlinge werden jedes Jahr in diesem Betrieb eingestellt?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Wie ist die Ausbildung in ihrem Bet</w:t>
      </w:r>
      <w:r w:rsidR="00432859">
        <w:t xml:space="preserve">rieb aufgebaut? Werde ich alle </w:t>
      </w:r>
      <w:r>
        <w:t>Abteilungen kennen lernen dürfen?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 xml:space="preserve">Welche Aufgaben darf ich im ersten Lehrjahr bereits übernehmen? 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Welches sind die wichtigsten Tätigkeiten während meiner Ausbildung?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 xml:space="preserve">Was wird von mir erwartet? 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Wie sieht es mit den Ferien aus? Kann ich den Zeitpunkt selbst wählen?</w:t>
      </w:r>
    </w:p>
    <w:p w:rsidR="00FE5B8A" w:rsidRDefault="00432859" w:rsidP="00432859">
      <w:pPr>
        <w:numPr>
          <w:ilvl w:val="0"/>
          <w:numId w:val="4"/>
        </w:numPr>
        <w:spacing w:line="360" w:lineRule="auto"/>
        <w:jc w:val="both"/>
      </w:pPr>
      <w:r>
        <w:t>I</w:t>
      </w:r>
      <w:r w:rsidR="00765C86">
        <w:t>n welchem Rahmen wird meine Entlöhnung während der Lehrzeit ausfallen?</w:t>
      </w:r>
    </w:p>
    <w:p w:rsidR="00FE5B8A" w:rsidRDefault="00765C86" w:rsidP="00432859">
      <w:pPr>
        <w:numPr>
          <w:ilvl w:val="0"/>
          <w:numId w:val="4"/>
        </w:numPr>
        <w:spacing w:line="360" w:lineRule="auto"/>
        <w:jc w:val="both"/>
      </w:pPr>
      <w:r>
        <w:t>Können Lehrlinge nach der Ausbildung weiterhin bei der Firma bleiben?</w:t>
      </w:r>
    </w:p>
    <w:p w:rsidR="00FE5B8A" w:rsidRPr="00A058FC" w:rsidRDefault="009B1B88" w:rsidP="00FE5B8A">
      <w:pPr>
        <w:jc w:val="both"/>
        <w:rPr>
          <w:sz w:val="16"/>
        </w:rPr>
      </w:pPr>
    </w:p>
    <w:p w:rsidR="00FE5B8A" w:rsidRPr="00C86272" w:rsidRDefault="00765C86" w:rsidP="00FE5B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proofErr w:type="gramStart"/>
      <w:r w:rsidRPr="00C86272">
        <w:rPr>
          <w:b/>
          <w:sz w:val="20"/>
          <w:szCs w:val="20"/>
        </w:rPr>
        <w:t>!!!</w:t>
      </w:r>
      <w:proofErr w:type="gramEnd"/>
      <w:r w:rsidRPr="00C86272">
        <w:rPr>
          <w:b/>
          <w:sz w:val="20"/>
          <w:szCs w:val="20"/>
        </w:rPr>
        <w:t xml:space="preserve">Achtung: </w:t>
      </w:r>
    </w:p>
    <w:p w:rsidR="00C86272" w:rsidRPr="00C86272" w:rsidRDefault="00C86272" w:rsidP="00C86272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 xml:space="preserve">Anwesende mit Namen </w:t>
      </w:r>
      <w:proofErr w:type="spellStart"/>
      <w:r w:rsidRPr="00C86272">
        <w:rPr>
          <w:sz w:val="20"/>
          <w:szCs w:val="20"/>
        </w:rPr>
        <w:t>begrüssen</w:t>
      </w:r>
      <w:proofErr w:type="spellEnd"/>
      <w:r w:rsidRPr="00C86272">
        <w:rPr>
          <w:sz w:val="20"/>
          <w:szCs w:val="20"/>
        </w:rPr>
        <w:t>.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Wenn dir eine Frage zu persönlich ist, musst du diese nicht beantworten!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Sei selbstsicher!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Sprich klar und deutlich! Mache kurze, dafür korrekte Sätze!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Sei motiviert und interessiert!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Nervosität ist nicht schlimm. Im Gegenteil: Wenn man zu cool rüber kommt, kann das überheblich wirken!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 xml:space="preserve">Der erste Eindruck zählt: </w:t>
      </w:r>
      <w:proofErr w:type="spellStart"/>
      <w:r w:rsidRPr="00C86272">
        <w:rPr>
          <w:sz w:val="20"/>
          <w:szCs w:val="20"/>
        </w:rPr>
        <w:t>Begrüssung</w:t>
      </w:r>
      <w:proofErr w:type="spellEnd"/>
      <w:r w:rsidRPr="00C86272">
        <w:rPr>
          <w:sz w:val="20"/>
          <w:szCs w:val="20"/>
        </w:rPr>
        <w:t xml:space="preserve"> mit Name, fester Händedruck, 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Blickkontakt!</w:t>
      </w:r>
    </w:p>
    <w:p w:rsidR="00FE5B8A" w:rsidRPr="00C86272" w:rsidRDefault="00765C86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Hände beim Gespräch auf den Tisch legen, nicht unter dem Tisch halten!</w:t>
      </w:r>
    </w:p>
    <w:p w:rsidR="00C86272" w:rsidRPr="00C86272" w:rsidRDefault="00C86272" w:rsidP="0043285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sz w:val="20"/>
          <w:szCs w:val="20"/>
        </w:rPr>
      </w:pPr>
      <w:r w:rsidRPr="00C86272">
        <w:rPr>
          <w:sz w:val="20"/>
          <w:szCs w:val="20"/>
        </w:rPr>
        <w:t>Bedanke dich für das Gespräch und verabschiede die anwesenden Leute mit ihrem Namen.</w:t>
      </w:r>
    </w:p>
    <w:sectPr w:rsidR="00C86272" w:rsidRPr="00C86272" w:rsidSect="00432859">
      <w:headerReference w:type="default" r:id="rId7"/>
      <w:pgSz w:w="11900" w:h="16840"/>
      <w:pgMar w:top="97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88" w:rsidRDefault="009B1B88">
      <w:r>
        <w:separator/>
      </w:r>
    </w:p>
  </w:endnote>
  <w:endnote w:type="continuationSeparator" w:id="0">
    <w:p w:rsidR="009B1B88" w:rsidRDefault="009B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88" w:rsidRDefault="009B1B88">
      <w:r>
        <w:separator/>
      </w:r>
    </w:p>
  </w:footnote>
  <w:footnote w:type="continuationSeparator" w:id="0">
    <w:p w:rsidR="009B1B88" w:rsidRDefault="009B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8A" w:rsidRPr="00A058FC" w:rsidRDefault="00765C86">
    <w:pPr>
      <w:pStyle w:val="Kopfzeile"/>
      <w:rPr>
        <w:sz w:val="20"/>
      </w:rPr>
    </w:pPr>
    <w:r>
      <w:rPr>
        <w:sz w:val="20"/>
      </w:rPr>
      <w:t>Bewerbung – Vorstellungsgespräch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15FD"/>
    <w:multiLevelType w:val="hybridMultilevel"/>
    <w:tmpl w:val="D49CDED0"/>
    <w:lvl w:ilvl="0" w:tplc="E92E433C">
      <w:numFmt w:val="bullet"/>
      <w:lvlText w:val=""/>
      <w:lvlJc w:val="left"/>
      <w:pPr>
        <w:ind w:left="720" w:hanging="360"/>
      </w:pPr>
      <w:rPr>
        <w:rFonts w:ascii="Century Gothic" w:eastAsia="Times New Roman" w:hAnsi="Century Gothic" w:cs="Monotype Sort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78A0"/>
    <w:multiLevelType w:val="hybridMultilevel"/>
    <w:tmpl w:val="DE5C2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7DFD"/>
    <w:multiLevelType w:val="hybridMultilevel"/>
    <w:tmpl w:val="27CC3A2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241D41"/>
    <w:multiLevelType w:val="hybridMultilevel"/>
    <w:tmpl w:val="159C7E8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B6"/>
    <w:rsid w:val="00432859"/>
    <w:rsid w:val="00681D2A"/>
    <w:rsid w:val="00765C86"/>
    <w:rsid w:val="009B1B88"/>
    <w:rsid w:val="00B27974"/>
    <w:rsid w:val="00B378B6"/>
    <w:rsid w:val="00C86272"/>
    <w:rsid w:val="00E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CDBF550-C65B-4530-818A-CF8FCCF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58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58F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43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Vorstellungsgespräch – Mögliche Fragen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Lehrer</cp:lastModifiedBy>
  <cp:revision>4</cp:revision>
  <dcterms:created xsi:type="dcterms:W3CDTF">2017-05-05T14:38:00Z</dcterms:created>
  <dcterms:modified xsi:type="dcterms:W3CDTF">2017-05-18T13:05:00Z</dcterms:modified>
</cp:coreProperties>
</file>